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2A061" w14:textId="77777777" w:rsidR="00477237" w:rsidRPr="009B4614" w:rsidRDefault="00477237" w:rsidP="00477237">
      <w:pPr>
        <w:ind w:left="12036"/>
        <w:jc w:val="both"/>
        <w:rPr>
          <w:bCs/>
          <w:sz w:val="20"/>
          <w:szCs w:val="20"/>
        </w:rPr>
      </w:pPr>
      <w:r w:rsidRPr="009B4614">
        <w:rPr>
          <w:bCs/>
          <w:sz w:val="20"/>
          <w:szCs w:val="20"/>
        </w:rPr>
        <w:t xml:space="preserve">Приложение № 2 </w:t>
      </w:r>
    </w:p>
    <w:p w14:paraId="008FA03B" w14:textId="77777777" w:rsidR="00477237" w:rsidRPr="009B4614" w:rsidRDefault="00477237" w:rsidP="00477237">
      <w:pPr>
        <w:spacing w:after="120"/>
        <w:ind w:left="12037"/>
        <w:jc w:val="both"/>
        <w:rPr>
          <w:bCs/>
        </w:rPr>
      </w:pPr>
      <w:r w:rsidRPr="009B4614">
        <w:rPr>
          <w:bCs/>
          <w:sz w:val="20"/>
          <w:szCs w:val="20"/>
        </w:rPr>
        <w:t>к Техническому заданию</w:t>
      </w:r>
    </w:p>
    <w:p w14:paraId="210295A2" w14:textId="77777777" w:rsidR="00477237" w:rsidRPr="006D447A" w:rsidRDefault="00477237" w:rsidP="00477237">
      <w:pPr>
        <w:jc w:val="right"/>
        <w:rPr>
          <w:bCs/>
          <w:sz w:val="10"/>
        </w:rPr>
      </w:pPr>
    </w:p>
    <w:p w14:paraId="7B33230B" w14:textId="77777777" w:rsidR="00477237" w:rsidRPr="005C35BF" w:rsidRDefault="00477237" w:rsidP="00477237">
      <w:pPr>
        <w:spacing w:after="120"/>
        <w:ind w:left="2829" w:firstLine="7229"/>
        <w:jc w:val="center"/>
        <w:rPr>
          <w:b/>
          <w:sz w:val="26"/>
          <w:szCs w:val="26"/>
        </w:rPr>
      </w:pPr>
      <w:r w:rsidRPr="005C35BF">
        <w:rPr>
          <w:b/>
          <w:sz w:val="26"/>
          <w:szCs w:val="26"/>
        </w:rPr>
        <w:t>УТВЕРЖДАЮ</w:t>
      </w:r>
    </w:p>
    <w:p w14:paraId="73D4555E" w14:textId="77777777" w:rsidR="00477237" w:rsidRPr="005C35BF" w:rsidRDefault="00477237" w:rsidP="00477237">
      <w:pPr>
        <w:ind w:left="9912"/>
        <w:rPr>
          <w:b/>
          <w:sz w:val="26"/>
          <w:szCs w:val="26"/>
        </w:rPr>
      </w:pPr>
      <w:r w:rsidRPr="005C35BF">
        <w:rPr>
          <w:b/>
          <w:sz w:val="26"/>
          <w:szCs w:val="26"/>
        </w:rPr>
        <w:t>Заместитель председателя Комитета</w:t>
      </w:r>
    </w:p>
    <w:p w14:paraId="33DBDCD4" w14:textId="77777777" w:rsidR="00477237" w:rsidRPr="005C35BF" w:rsidRDefault="00477237" w:rsidP="00477237">
      <w:pPr>
        <w:spacing w:after="120"/>
        <w:ind w:left="9911"/>
        <w:rPr>
          <w:b/>
          <w:sz w:val="26"/>
          <w:szCs w:val="26"/>
        </w:rPr>
      </w:pPr>
      <w:r w:rsidRPr="005C35BF">
        <w:rPr>
          <w:b/>
          <w:sz w:val="26"/>
          <w:szCs w:val="26"/>
        </w:rPr>
        <w:t>по вопросам законности, правопорядка</w:t>
      </w:r>
      <w:r>
        <w:rPr>
          <w:b/>
          <w:sz w:val="26"/>
          <w:szCs w:val="26"/>
        </w:rPr>
        <w:t xml:space="preserve"> </w:t>
      </w:r>
      <w:r w:rsidRPr="005C35BF">
        <w:rPr>
          <w:b/>
          <w:sz w:val="26"/>
          <w:szCs w:val="26"/>
        </w:rPr>
        <w:t>и безопасности</w:t>
      </w:r>
    </w:p>
    <w:p w14:paraId="14B3773A" w14:textId="77777777" w:rsidR="00477237" w:rsidRPr="005C35BF" w:rsidRDefault="00477237" w:rsidP="00477237">
      <w:pPr>
        <w:ind w:left="1203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5C35BF">
        <w:rPr>
          <w:b/>
          <w:sz w:val="26"/>
          <w:szCs w:val="26"/>
        </w:rPr>
        <w:t>С.В. Лукьянов</w:t>
      </w:r>
    </w:p>
    <w:p w14:paraId="43F1A71D" w14:textId="77777777" w:rsidR="00477237" w:rsidRDefault="00477237" w:rsidP="00477237">
      <w:pPr>
        <w:ind w:left="2832"/>
        <w:jc w:val="center"/>
        <w:rPr>
          <w:b/>
        </w:rPr>
      </w:pPr>
      <w:r>
        <w:rPr>
          <w:b/>
        </w:rPr>
        <w:t xml:space="preserve"> </w:t>
      </w:r>
    </w:p>
    <w:p w14:paraId="28A4E279" w14:textId="77777777" w:rsidR="00477237" w:rsidRDefault="00477237" w:rsidP="00477237">
      <w:pPr>
        <w:ind w:left="9912"/>
        <w:jc w:val="both"/>
        <w:rPr>
          <w:b/>
          <w:bCs/>
        </w:rPr>
      </w:pPr>
      <w:r w:rsidRPr="005D429F">
        <w:rPr>
          <w:b/>
        </w:rPr>
        <w:t>«____» ______________202</w:t>
      </w:r>
      <w:r>
        <w:rPr>
          <w:b/>
        </w:rPr>
        <w:t>6</w:t>
      </w:r>
      <w:r w:rsidRPr="005D429F">
        <w:rPr>
          <w:b/>
        </w:rPr>
        <w:t xml:space="preserve"> года</w:t>
      </w:r>
      <w:r w:rsidRPr="006D447A">
        <w:rPr>
          <w:bCs/>
        </w:rPr>
        <w:t xml:space="preserve">                  </w:t>
      </w:r>
    </w:p>
    <w:p w14:paraId="0AF07BEB" w14:textId="77777777" w:rsidR="00D12F4A" w:rsidRPr="005C4833" w:rsidRDefault="00E433A6" w:rsidP="005C4833">
      <w:pPr>
        <w:jc w:val="right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                                                                                                                     </w:t>
      </w:r>
    </w:p>
    <w:p w14:paraId="46CE919B" w14:textId="2587EBD3" w:rsidR="00D12F4A" w:rsidRPr="005C4833" w:rsidRDefault="00D12F4A" w:rsidP="005C4833">
      <w:pPr>
        <w:jc w:val="center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ОБОСНОВАНИЕ НАЧАЛЬНОЙ (МАКСИМАЛЬНОЙ) ЦЕНЫ КОНТРАКТА </w:t>
      </w:r>
    </w:p>
    <w:p w14:paraId="7DB4B9BA" w14:textId="77777777" w:rsidR="006E14EC" w:rsidRPr="005C4833" w:rsidRDefault="006E14EC" w:rsidP="005C4833">
      <w:pPr>
        <w:ind w:firstLine="540"/>
        <w:jc w:val="both"/>
        <w:rPr>
          <w:bCs/>
          <w:sz w:val="26"/>
          <w:szCs w:val="26"/>
        </w:rPr>
      </w:pPr>
    </w:p>
    <w:p w14:paraId="7EDD885F" w14:textId="77777777" w:rsidR="00CF2332" w:rsidRDefault="00CF2332" w:rsidP="00CF2332">
      <w:pPr>
        <w:ind w:firstLine="540"/>
        <w:jc w:val="both"/>
      </w:pPr>
      <w:r w:rsidRPr="0086070F">
        <w:rPr>
          <w:bCs/>
          <w:color w:val="000000"/>
        </w:rPr>
        <w:t>Начальная (максимальная) цена контракта сформирована Госзаказчиком</w:t>
      </w:r>
      <w:r w:rsidRPr="0086070F">
        <w:t xml:space="preserve"> методом сопоставимых рыночных цен (анализа рынка) </w:t>
      </w:r>
      <w:r>
        <w:br/>
      </w:r>
      <w:r w:rsidRPr="0086070F">
        <w:t xml:space="preserve">на основании Методических рекомендаций по применению методов определения начальной (максимальной) цены контракта, утвержденных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 </w:t>
      </w:r>
      <w:r w:rsidRPr="0086070F">
        <w:rPr>
          <w:color w:val="000000"/>
        </w:rPr>
        <w:t>с учётом расходов на перевозку до места назначения, погрузо-разгрузо</w:t>
      </w:r>
      <w:r>
        <w:rPr>
          <w:color w:val="000000"/>
        </w:rPr>
        <w:t>чные работы, поднятие на этажи</w:t>
      </w:r>
      <w:r w:rsidRPr="0086070F">
        <w:rPr>
          <w:color w:val="000000"/>
        </w:rPr>
        <w:t>, страхование, уплату таможенных пошлин, налогов и других обязательных платежей,</w:t>
      </w:r>
      <w:r w:rsidRPr="0086070F">
        <w:t xml:space="preserve"> в том числе НДС.</w:t>
      </w:r>
    </w:p>
    <w:p w14:paraId="13C59967" w14:textId="4A9BBE42" w:rsidR="00CF2332" w:rsidRPr="00FC6510" w:rsidRDefault="00CF2332" w:rsidP="00CF2332">
      <w:pPr>
        <w:ind w:firstLine="540"/>
        <w:jc w:val="both"/>
        <w:rPr>
          <w:bCs/>
        </w:rPr>
      </w:pPr>
      <w:r w:rsidRPr="00FC6510">
        <w:rPr>
          <w:bCs/>
        </w:rPr>
        <w:t>Включенны</w:t>
      </w:r>
      <w:r>
        <w:rPr>
          <w:bCs/>
        </w:rPr>
        <w:t>е</w:t>
      </w:r>
      <w:r w:rsidRPr="00FC6510">
        <w:rPr>
          <w:bCs/>
        </w:rPr>
        <w:t xml:space="preserve"> в объект закупки товар</w:t>
      </w:r>
      <w:r>
        <w:rPr>
          <w:bCs/>
        </w:rPr>
        <w:t>ы</w:t>
      </w:r>
      <w:r w:rsidRPr="00FC6510">
        <w:rPr>
          <w:bCs/>
        </w:rPr>
        <w:t xml:space="preserve"> в соответствии с Приложением № 2 Постановления Правительства Российской Федерации </w:t>
      </w:r>
      <w:r>
        <w:rPr>
          <w:bCs/>
        </w:rPr>
        <w:br/>
      </w:r>
      <w:r w:rsidRPr="00FC6510">
        <w:rPr>
          <w:bCs/>
        </w:rPr>
        <w:t>от 23.12.2024 № 187</w:t>
      </w:r>
      <w:r>
        <w:rPr>
          <w:bCs/>
        </w:rPr>
        <w:t>5</w:t>
      </w:r>
      <w:r w:rsidRPr="00FC6510">
        <w:rPr>
          <w:bCs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Постановление) отнесен</w:t>
      </w:r>
      <w:r w:rsidR="00C07B4E">
        <w:rPr>
          <w:bCs/>
        </w:rPr>
        <w:t>ы</w:t>
      </w:r>
      <w:r w:rsidRPr="00FC6510">
        <w:rPr>
          <w:bCs/>
        </w:rPr>
        <w:t xml:space="preserve"> к товарам,</w:t>
      </w:r>
      <w:r>
        <w:rPr>
          <w:bCs/>
        </w:rPr>
        <w:t xml:space="preserve"> </w:t>
      </w:r>
      <w:r w:rsidRPr="00FC6510">
        <w:rPr>
          <w:bCs/>
        </w:rPr>
        <w:t xml:space="preserve">в отношении которых, согласно пункту 1 Постановления, применяется ограничение на закупку товаров, происходящих </w:t>
      </w:r>
      <w:r>
        <w:rPr>
          <w:bCs/>
        </w:rPr>
        <w:br/>
      </w:r>
      <w:r w:rsidRPr="00FC6510">
        <w:rPr>
          <w:bCs/>
        </w:rPr>
        <w:t>из иностранных государств.</w:t>
      </w:r>
    </w:p>
    <w:p w14:paraId="44863834" w14:textId="7792E687" w:rsidR="009403FD" w:rsidRDefault="00CF2332" w:rsidP="00CF2332">
      <w:pPr>
        <w:ind w:firstLine="540"/>
        <w:jc w:val="both"/>
        <w:rPr>
          <w:bCs/>
        </w:rPr>
      </w:pPr>
      <w:r w:rsidRPr="00FC6510">
        <w:rPr>
          <w:bCs/>
        </w:rPr>
        <w:t>Производство идентичн</w:t>
      </w:r>
      <w:r>
        <w:rPr>
          <w:bCs/>
        </w:rPr>
        <w:t>ых</w:t>
      </w:r>
      <w:r w:rsidRPr="00FC6510">
        <w:rPr>
          <w:bCs/>
        </w:rPr>
        <w:t xml:space="preserve"> и однородн</w:t>
      </w:r>
      <w:r>
        <w:rPr>
          <w:bCs/>
        </w:rPr>
        <w:t>ых</w:t>
      </w:r>
      <w:r w:rsidRPr="00FC6510">
        <w:rPr>
          <w:bCs/>
        </w:rPr>
        <w:t xml:space="preserve"> товар</w:t>
      </w:r>
      <w:r>
        <w:rPr>
          <w:bCs/>
        </w:rPr>
        <w:t>ов (</w:t>
      </w:r>
      <w:r w:rsidRPr="00CF2332">
        <w:rPr>
          <w:color w:val="000000"/>
        </w:rPr>
        <w:t>Плиты, листы, пленка, лента и прочие плоские пластмассовые самоклеящиеся формы, прочие</w:t>
      </w:r>
      <w:r w:rsidRPr="004B09A3">
        <w:rPr>
          <w:bCs/>
        </w:rPr>
        <w:t>)</w:t>
      </w:r>
      <w:r w:rsidRPr="00FC6510">
        <w:rPr>
          <w:bCs/>
        </w:rPr>
        <w:t>, планируем</w:t>
      </w:r>
      <w:r>
        <w:rPr>
          <w:bCs/>
        </w:rPr>
        <w:t>ых</w:t>
      </w:r>
      <w:r w:rsidRPr="00FC6510">
        <w:rPr>
          <w:bCs/>
        </w:rPr>
        <w:t xml:space="preserve"> к закупке</w:t>
      </w:r>
      <w:r w:rsidR="00477237">
        <w:rPr>
          <w:bCs/>
        </w:rPr>
        <w:t>,</w:t>
      </w:r>
      <w:r>
        <w:rPr>
          <w:bCs/>
        </w:rPr>
        <w:t xml:space="preserve"> </w:t>
      </w:r>
      <w:r w:rsidRPr="004B09A3">
        <w:rPr>
          <w:bCs/>
        </w:rPr>
        <w:t>в государственн</w:t>
      </w:r>
      <w:r>
        <w:rPr>
          <w:bCs/>
        </w:rPr>
        <w:t>ой</w:t>
      </w:r>
      <w:r w:rsidRPr="004B09A3">
        <w:rPr>
          <w:bCs/>
        </w:rPr>
        <w:t xml:space="preserve"> информационн</w:t>
      </w:r>
      <w:r>
        <w:rPr>
          <w:bCs/>
        </w:rPr>
        <w:t>ой</w:t>
      </w:r>
      <w:r w:rsidRPr="004B09A3">
        <w:rPr>
          <w:bCs/>
        </w:rPr>
        <w:t xml:space="preserve"> систем</w:t>
      </w:r>
      <w:r>
        <w:rPr>
          <w:bCs/>
        </w:rPr>
        <w:t>е</w:t>
      </w:r>
      <w:r w:rsidRPr="004B09A3">
        <w:rPr>
          <w:bCs/>
        </w:rPr>
        <w:t xml:space="preserve"> промышленности</w:t>
      </w:r>
      <w:r>
        <w:rPr>
          <w:bCs/>
        </w:rPr>
        <w:t xml:space="preserve"> и </w:t>
      </w:r>
      <w:r w:rsidRPr="004B09A3">
        <w:rPr>
          <w:bCs/>
        </w:rPr>
        <w:t>на территории государств - членов ЕАЭС отсутству</w:t>
      </w:r>
      <w:r>
        <w:rPr>
          <w:bCs/>
        </w:rPr>
        <w:t>ю</w:t>
      </w:r>
      <w:r w:rsidRPr="004B09A3">
        <w:rPr>
          <w:bCs/>
        </w:rPr>
        <w:t>т.</w:t>
      </w:r>
    </w:p>
    <w:p w14:paraId="2FBD17F8" w14:textId="77777777" w:rsidR="009403FD" w:rsidRPr="00CF7B9F" w:rsidRDefault="009403FD" w:rsidP="009403FD">
      <w:pPr>
        <w:pStyle w:val="ConsPlusTitle"/>
        <w:ind w:firstLine="567"/>
        <w:jc w:val="both"/>
        <w:rPr>
          <w:b w:val="0"/>
        </w:rPr>
      </w:pPr>
      <w:r w:rsidRPr="00CF7B9F">
        <w:rPr>
          <w:b w:val="0"/>
        </w:rPr>
        <w:t xml:space="preserve">Метод сопоставимых рыночных цен (анализа рынка) заключается в установлении начальной (максимальной) цены контракта, цены контракта, заключаемого с единственным поставщиком (подрядчиком, исполнителем), на основании информации о рыночных ценах идентичных товаров, работ, услуг, планируемых к закупкам, или при их отсутствии однородных товаров, работ, услуг. </w:t>
      </w:r>
    </w:p>
    <w:p w14:paraId="75652511" w14:textId="0760B356" w:rsidR="00477237" w:rsidRDefault="00477237" w:rsidP="00477237">
      <w:pPr>
        <w:ind w:firstLine="540"/>
        <w:jc w:val="both"/>
        <w:rPr>
          <w:bCs/>
        </w:rPr>
      </w:pPr>
      <w:r w:rsidRPr="00FC6510">
        <w:rPr>
          <w:bCs/>
        </w:rPr>
        <w:t xml:space="preserve">Для определения НМЦК </w:t>
      </w:r>
      <w:r w:rsidRPr="00CF7B9F">
        <w:t>в соответствии с п. 3.7 Приказа № 567</w:t>
      </w:r>
      <w:r>
        <w:t xml:space="preserve"> </w:t>
      </w:r>
      <w:r w:rsidRPr="0020122E">
        <w:rPr>
          <w:bCs/>
        </w:rPr>
        <w:t xml:space="preserve">проведен мониторинг </w:t>
      </w:r>
      <w:r w:rsidRPr="004A5198">
        <w:rPr>
          <w:bCs/>
        </w:rPr>
        <w:t xml:space="preserve">ценовой информации в реестре исполненных контрактов, заключенных заказчиками, по которым не взыскивались неустойки (штрафы, пени) в связи с неисполнением или ненадлежащим </w:t>
      </w:r>
      <w:r w:rsidRPr="004A5198">
        <w:rPr>
          <w:bCs/>
        </w:rPr>
        <w:lastRenderedPageBreak/>
        <w:t>исполнением обязательств,</w:t>
      </w:r>
      <w:r>
        <w:rPr>
          <w:bCs/>
        </w:rPr>
        <w:t xml:space="preserve"> а также мониторинг </w:t>
      </w:r>
      <w:r w:rsidRPr="0020122E">
        <w:rPr>
          <w:bCs/>
        </w:rPr>
        <w:t>цен товаров, работ, услуг, содержащи</w:t>
      </w:r>
      <w:r>
        <w:rPr>
          <w:bCs/>
        </w:rPr>
        <w:t>х</w:t>
      </w:r>
      <w:r w:rsidRPr="0020122E">
        <w:rPr>
          <w:bCs/>
        </w:rPr>
        <w:t xml:space="preserve">ся в рекламе, каталогах, описаниях товаров и в </w:t>
      </w:r>
      <w:r>
        <w:rPr>
          <w:bCs/>
        </w:rPr>
        <w:t>других предложениях, обращенных</w:t>
      </w:r>
      <w:r>
        <w:rPr>
          <w:bCs/>
        </w:rPr>
        <w:t xml:space="preserve"> </w:t>
      </w:r>
      <w:r w:rsidRPr="0020122E">
        <w:rPr>
          <w:bCs/>
        </w:rPr>
        <w:t>к неопределенному кругу лиц, в том числе признаваемых в соответствии с гражданским</w:t>
      </w:r>
      <w:r>
        <w:rPr>
          <w:bCs/>
        </w:rPr>
        <w:t xml:space="preserve"> </w:t>
      </w:r>
      <w:r w:rsidRPr="0020122E">
        <w:rPr>
          <w:bCs/>
        </w:rPr>
        <w:t>законодательством публичными офертами, получены сведения о ценах (за шт.</w:t>
      </w:r>
      <w:r w:rsidR="00C07B4E">
        <w:rPr>
          <w:bCs/>
        </w:rPr>
        <w:t>/рулон</w:t>
      </w:r>
      <w:r w:rsidRPr="0020122E">
        <w:rPr>
          <w:bCs/>
        </w:rPr>
        <w:t>):</w:t>
      </w:r>
    </w:p>
    <w:p w14:paraId="5A5F357E" w14:textId="77777777" w:rsidR="00477237" w:rsidRDefault="00477237" w:rsidP="00477237">
      <w:pPr>
        <w:ind w:firstLine="540"/>
        <w:jc w:val="both"/>
        <w:rPr>
          <w:bCs/>
          <w:highlight w:val="yellow"/>
        </w:rPr>
      </w:pPr>
    </w:p>
    <w:p w14:paraId="356C8D24" w14:textId="00C9EA13" w:rsidR="00441D60" w:rsidRPr="008D35DE" w:rsidRDefault="00605E73" w:rsidP="008355E9">
      <w:pPr>
        <w:rPr>
          <w:rStyle w:val="a9"/>
          <w:sz w:val="20"/>
          <w:szCs w:val="20"/>
        </w:rPr>
      </w:pPr>
      <w:r w:rsidRPr="008D35DE">
        <w:rPr>
          <w:b/>
        </w:rPr>
        <w:t>Поставщик 1</w:t>
      </w:r>
      <w:r w:rsidRPr="008D35DE">
        <w:t xml:space="preserve"> (строка 1 столбец 4): Реестровый номер исполненного контракта № </w:t>
      </w:r>
      <w:hyperlink r:id="rId8" w:history="1">
        <w:r w:rsidR="00477237" w:rsidRPr="0043620A">
          <w:rPr>
            <w:rStyle w:val="a9"/>
          </w:rPr>
          <w:t>2590426206225000097</w:t>
        </w:r>
      </w:hyperlink>
      <w:r w:rsidRPr="008D35DE">
        <w:t>;</w:t>
      </w:r>
    </w:p>
    <w:p w14:paraId="206F6915" w14:textId="200DBD31" w:rsidR="00AB1943" w:rsidRPr="008D35DE" w:rsidRDefault="00605E73" w:rsidP="008355E9">
      <w:pPr>
        <w:rPr>
          <w:sz w:val="20"/>
          <w:szCs w:val="20"/>
        </w:rPr>
      </w:pPr>
      <w:r w:rsidRPr="008D35DE">
        <w:rPr>
          <w:b/>
        </w:rPr>
        <w:t>Поставщик 2</w:t>
      </w:r>
      <w:r w:rsidRPr="008D35DE">
        <w:t xml:space="preserve"> (строка 1 столбец 5): </w:t>
      </w:r>
      <w:hyperlink r:id="rId9" w:history="1">
        <w:r w:rsidR="00477237" w:rsidRPr="00477237">
          <w:rPr>
            <w:rStyle w:val="a9"/>
            <w:sz w:val="22"/>
            <w:szCs w:val="22"/>
          </w:rPr>
          <w:t>https://www.solarblock.ru/product/white-matt-vlt-40.htm?white-matte-35&amp;etext=2202.qw__YjVa92ps3lL9NXJWpY351JoTmUvUSauKV4XqcQyvplQLFGMXi7rZbKwE6a4QMXJ4QJHvRsYbyppMpkh717CJ48E11_qsfRFSBqF5-N7oG2eC8rIB1ZAxvWlfFs6opytJsMboJ0JFuW-dcb8VPXSc1UY__--o961ZsfWK0gE0LWbL35cdlXEkv5zRbpzTbGhzaXdhcGZ6eGNpZGphaw.65f999f7dac63539cdf048fd3a2adf3c6aec676b&amp;yclid=9032938712847876095</w:t>
        </w:r>
      </w:hyperlink>
      <w:r w:rsidR="008355E9" w:rsidRPr="00477237">
        <w:rPr>
          <w:rStyle w:val="a9"/>
          <w:sz w:val="22"/>
          <w:szCs w:val="22"/>
        </w:rPr>
        <w:t>;</w:t>
      </w:r>
    </w:p>
    <w:p w14:paraId="6DAEFDEB" w14:textId="6A7D8A28" w:rsidR="001A125B" w:rsidRPr="00477237" w:rsidRDefault="00605E73" w:rsidP="00B61D44">
      <w:pPr>
        <w:rPr>
          <w:rStyle w:val="a9"/>
          <w:sz w:val="21"/>
          <w:szCs w:val="21"/>
        </w:rPr>
      </w:pPr>
      <w:r w:rsidRPr="008D35DE">
        <w:rPr>
          <w:b/>
        </w:rPr>
        <w:t>Поставщик 3</w:t>
      </w:r>
      <w:r w:rsidRPr="008D35DE">
        <w:t xml:space="preserve"> (строка 1 столбец 6): </w:t>
      </w:r>
      <w:hyperlink r:id="rId10" w:history="1">
        <w:r w:rsidR="00477237" w:rsidRPr="00477237">
          <w:rPr>
            <w:rStyle w:val="a9"/>
            <w:sz w:val="21"/>
            <w:szCs w:val="21"/>
          </w:rPr>
          <w:t>https://ultrasolarblock.ru/catalog/arkhitekturnye_plenki/dekorativnye_plenki/ad_220_matovyy/?ysclid=mocsrljyue6462751</w:t>
        </w:r>
      </w:hyperlink>
      <w:r w:rsidR="00A54874" w:rsidRPr="00477237">
        <w:rPr>
          <w:rStyle w:val="a9"/>
          <w:sz w:val="21"/>
          <w:szCs w:val="21"/>
        </w:rPr>
        <w:t>:</w:t>
      </w:r>
    </w:p>
    <w:p w14:paraId="07C83E32" w14:textId="77777777" w:rsidR="00A157BA" w:rsidRPr="009A1454" w:rsidRDefault="00A157BA" w:rsidP="00A157BA">
      <w:pPr>
        <w:rPr>
          <w:sz w:val="22"/>
          <w:szCs w:val="22"/>
        </w:rPr>
      </w:pPr>
    </w:p>
    <w:tbl>
      <w:tblPr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2648"/>
        <w:gridCol w:w="1276"/>
        <w:gridCol w:w="1134"/>
        <w:gridCol w:w="1134"/>
        <w:gridCol w:w="1134"/>
        <w:gridCol w:w="1176"/>
        <w:gridCol w:w="1092"/>
        <w:gridCol w:w="1148"/>
        <w:gridCol w:w="978"/>
        <w:gridCol w:w="1134"/>
        <w:gridCol w:w="1559"/>
      </w:tblGrid>
      <w:tr w:rsidR="00A157BA" w:rsidRPr="006D447A" w14:paraId="13CA6D6B" w14:textId="77777777" w:rsidTr="00AB68C5">
        <w:trPr>
          <w:trHeight w:val="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C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25BD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 xml:space="preserve">Наименование </w:t>
            </w:r>
          </w:p>
          <w:p w14:paraId="3E6D9C3A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товара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F2B6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Код Товара по ОКПД2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AE3B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Стоимость за единицу с учётом НДС - 20%, (руб.)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FBA7" w14:textId="77777777" w:rsidR="00A157BA" w:rsidRPr="00584AE8" w:rsidRDefault="00A157BA" w:rsidP="00AB68C5">
            <w:pPr>
              <w:ind w:left="-108" w:right="-107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32F7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1102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Н(М)ЦК (руб.)</w:t>
            </w:r>
          </w:p>
        </w:tc>
      </w:tr>
      <w:tr w:rsidR="00A157BA" w:rsidRPr="006D447A" w14:paraId="79663F82" w14:textId="77777777" w:rsidTr="00AB68C5">
        <w:trPr>
          <w:trHeight w:val="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66BB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EB01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B62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1D61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8F6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F6C4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1B8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Средняя арифметическая цена за единицу &lt;ц&gt;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A4A0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Среднее квадратичное отклонение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8496" w14:textId="50850CF6" w:rsidR="00A157BA" w:rsidRPr="002C0542" w:rsidRDefault="00A157BA" w:rsidP="00AB68C5">
            <w:pPr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Коэффициент вариации цен</w:t>
            </w:r>
            <w:r w:rsidR="00D91A74">
              <w:rPr>
                <w:b/>
                <w:bCs/>
                <w:sz w:val="12"/>
                <w:szCs w:val="12"/>
              </w:rPr>
              <w:br/>
            </w:r>
            <w:r w:rsidRPr="002C0542">
              <w:rPr>
                <w:b/>
                <w:bCs/>
                <w:sz w:val="12"/>
                <w:szCs w:val="12"/>
              </w:rPr>
              <w:t xml:space="preserve"> V( %)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F14" w14:textId="77777777" w:rsidR="00A157BA" w:rsidRPr="006D447A" w:rsidRDefault="00A157BA" w:rsidP="00AB68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AEA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2C5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</w:tr>
      <w:tr w:rsidR="00A157BA" w:rsidRPr="006D447A" w14:paraId="7C50D8A3" w14:textId="77777777" w:rsidTr="00AB68C5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64D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DD5B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651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8C5A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13E4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D856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3228" w14:textId="77777777" w:rsidR="00A157BA" w:rsidRPr="00203B43" w:rsidRDefault="00A157BA" w:rsidP="00AB68C5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1D59" w14:textId="77777777" w:rsidR="00A157BA" w:rsidRPr="00203B43" w:rsidRDefault="00A157BA" w:rsidP="00AB68C5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99B4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54F9" w14:textId="77777777" w:rsidR="00A157BA" w:rsidRPr="00203B43" w:rsidRDefault="00A157BA" w:rsidP="00AB68C5">
            <w:pPr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B258" w14:textId="77777777" w:rsidR="00A157BA" w:rsidRPr="00203B43" w:rsidRDefault="00A157BA" w:rsidP="00AB68C5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A44B" w14:textId="77777777" w:rsidR="00A157BA" w:rsidRPr="00203B43" w:rsidRDefault="00A157BA" w:rsidP="00AB68C5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 w:rsidRPr="00203B43">
              <w:rPr>
                <w:b/>
                <w:bCs/>
                <w:sz w:val="18"/>
                <w:szCs w:val="18"/>
              </w:rPr>
              <w:t>12</w:t>
            </w:r>
          </w:p>
        </w:tc>
      </w:tr>
      <w:tr w:rsidR="00645334" w:rsidRPr="00834876" w14:paraId="1ED0B8C7" w14:textId="77777777" w:rsidTr="00203B43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3EE1C" w14:textId="77777777" w:rsidR="00645334" w:rsidRPr="00203B43" w:rsidRDefault="00645334" w:rsidP="00645334">
            <w:pPr>
              <w:jc w:val="center"/>
              <w:rPr>
                <w:sz w:val="22"/>
                <w:szCs w:val="22"/>
              </w:rPr>
            </w:pPr>
            <w:r w:rsidRPr="00203B43">
              <w:rPr>
                <w:sz w:val="22"/>
                <w:szCs w:val="22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1040" w14:textId="6F9C53B3" w:rsidR="00645334" w:rsidRPr="00203B43" w:rsidRDefault="00203B43" w:rsidP="00203B43">
            <w:pPr>
              <w:spacing w:before="120" w:after="12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03B43">
              <w:rPr>
                <w:sz w:val="22"/>
                <w:szCs w:val="22"/>
                <w:lang w:eastAsia="en-US"/>
              </w:rPr>
              <w:t>Пленка самоклеящаяся, матовая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4ECE" w14:textId="023B488A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sz w:val="22"/>
                <w:szCs w:val="22"/>
                <w:lang w:eastAsia="en-US"/>
              </w:rPr>
              <w:t>22.29.22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E95C" w14:textId="5742D971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color w:val="000000"/>
                <w:sz w:val="22"/>
                <w:szCs w:val="22"/>
              </w:rPr>
              <w:t>11</w:t>
            </w:r>
            <w:r w:rsidR="00203B43" w:rsidRPr="00203B43">
              <w:rPr>
                <w:color w:val="000000"/>
                <w:sz w:val="22"/>
                <w:szCs w:val="22"/>
              </w:rPr>
              <w:t xml:space="preserve"> </w:t>
            </w:r>
            <w:r w:rsidRPr="00203B43">
              <w:rPr>
                <w:color w:val="000000"/>
                <w:sz w:val="22"/>
                <w:szCs w:val="22"/>
              </w:rPr>
              <w:t>552,2</w:t>
            </w:r>
            <w:r w:rsidR="00203B43" w:rsidRPr="00203B4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4ED" w14:textId="3FFC9965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color w:val="000000"/>
                <w:sz w:val="22"/>
                <w:szCs w:val="22"/>
              </w:rPr>
              <w:t>8</w:t>
            </w:r>
            <w:r w:rsidR="00203B43" w:rsidRPr="00203B43">
              <w:rPr>
                <w:color w:val="000000"/>
                <w:sz w:val="22"/>
                <w:szCs w:val="22"/>
              </w:rPr>
              <w:t> </w:t>
            </w:r>
            <w:r w:rsidRPr="00203B43">
              <w:rPr>
                <w:color w:val="000000"/>
                <w:sz w:val="22"/>
                <w:szCs w:val="22"/>
              </w:rPr>
              <w:t>890</w:t>
            </w:r>
            <w:r w:rsidR="00203B43" w:rsidRPr="00203B4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E29" w14:textId="3E67127C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color w:val="000000"/>
                <w:sz w:val="22"/>
                <w:szCs w:val="22"/>
              </w:rPr>
              <w:t>13</w:t>
            </w:r>
            <w:r w:rsidR="00203B43" w:rsidRPr="00203B43">
              <w:rPr>
                <w:color w:val="000000"/>
                <w:sz w:val="22"/>
                <w:szCs w:val="22"/>
              </w:rPr>
              <w:t> </w:t>
            </w:r>
            <w:r w:rsidRPr="00203B43">
              <w:rPr>
                <w:color w:val="000000"/>
                <w:sz w:val="22"/>
                <w:szCs w:val="22"/>
              </w:rPr>
              <w:t>000</w:t>
            </w:r>
            <w:r w:rsidR="00203B43" w:rsidRPr="00203B43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7A800" w14:textId="1E39125E" w:rsidR="00645334" w:rsidRPr="00203B43" w:rsidRDefault="00645334" w:rsidP="00203B43">
            <w:pPr>
              <w:jc w:val="center"/>
              <w:rPr>
                <w:b/>
                <w:bCs/>
                <w:sz w:val="22"/>
                <w:szCs w:val="22"/>
              </w:rPr>
            </w:pPr>
            <w:r w:rsidRPr="00203B43">
              <w:rPr>
                <w:color w:val="000000"/>
                <w:sz w:val="22"/>
                <w:szCs w:val="22"/>
              </w:rPr>
              <w:t>11 147,40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4EF2F" w14:textId="38F4511E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color w:val="000000"/>
                <w:sz w:val="22"/>
                <w:szCs w:val="22"/>
              </w:rPr>
              <w:t>2 084,69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886C3" w14:textId="07CDF05D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color w:val="000000"/>
                <w:sz w:val="22"/>
                <w:szCs w:val="22"/>
              </w:rPr>
              <w:t>18,70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B285" w14:textId="25E2886B" w:rsidR="00645334" w:rsidRPr="00203B43" w:rsidRDefault="00645334" w:rsidP="00203B43">
            <w:pPr>
              <w:jc w:val="center"/>
              <w:rPr>
                <w:b/>
                <w:bCs/>
                <w:sz w:val="22"/>
                <w:szCs w:val="22"/>
              </w:rPr>
            </w:pPr>
            <w:r w:rsidRPr="00203B43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B8AD" w14:textId="0C123750" w:rsidR="00645334" w:rsidRPr="00203B43" w:rsidRDefault="00645334" w:rsidP="00203B43">
            <w:pPr>
              <w:jc w:val="center"/>
              <w:rPr>
                <w:sz w:val="22"/>
                <w:szCs w:val="22"/>
              </w:rPr>
            </w:pPr>
            <w:r w:rsidRPr="00203B43">
              <w:rPr>
                <w:sz w:val="22"/>
                <w:szCs w:val="22"/>
              </w:rPr>
              <w:t>рулон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E9E03" w14:textId="43753FE0" w:rsidR="00645334" w:rsidRPr="00203B43" w:rsidRDefault="00645334" w:rsidP="00203B43">
            <w:pPr>
              <w:jc w:val="center"/>
              <w:rPr>
                <w:b/>
                <w:sz w:val="22"/>
                <w:szCs w:val="22"/>
              </w:rPr>
            </w:pPr>
            <w:r w:rsidRPr="00203B43">
              <w:rPr>
                <w:b/>
                <w:sz w:val="22"/>
                <w:szCs w:val="22"/>
              </w:rPr>
              <w:t>22 294,80</w:t>
            </w:r>
          </w:p>
        </w:tc>
      </w:tr>
      <w:tr w:rsidR="00834876" w:rsidRPr="00834876" w14:paraId="0DBB83F5" w14:textId="77777777" w:rsidTr="00AB68C5">
        <w:trPr>
          <w:trHeight w:val="229"/>
          <w:jc w:val="center"/>
        </w:trPr>
        <w:tc>
          <w:tcPr>
            <w:tcW w:w="13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5C1F" w14:textId="77777777" w:rsidR="00A157BA" w:rsidRPr="00203B43" w:rsidRDefault="00A157BA" w:rsidP="00AB68C5">
            <w:pPr>
              <w:spacing w:before="120" w:after="120"/>
              <w:ind w:left="318" w:right="34"/>
              <w:jc w:val="right"/>
              <w:rPr>
                <w:b/>
                <w:bCs/>
                <w:sz w:val="22"/>
                <w:szCs w:val="22"/>
              </w:rPr>
            </w:pPr>
            <w:r w:rsidRPr="00203B43">
              <w:rPr>
                <w:b/>
                <w:bCs/>
                <w:sz w:val="22"/>
                <w:szCs w:val="22"/>
              </w:rPr>
              <w:t>Начальная (максимальная) цена контракта, руб.: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E315" w14:textId="646AF001" w:rsidR="00A157BA" w:rsidRPr="00203B43" w:rsidRDefault="00645334" w:rsidP="00AB68C5">
            <w:pPr>
              <w:jc w:val="center"/>
              <w:rPr>
                <w:b/>
                <w:sz w:val="22"/>
                <w:szCs w:val="22"/>
              </w:rPr>
            </w:pPr>
            <w:r w:rsidRPr="00203B43">
              <w:rPr>
                <w:b/>
                <w:sz w:val="22"/>
                <w:szCs w:val="22"/>
              </w:rPr>
              <w:t>22 294,80</w:t>
            </w:r>
          </w:p>
        </w:tc>
      </w:tr>
    </w:tbl>
    <w:p w14:paraId="6DC213FC" w14:textId="0ED322D3" w:rsidR="00A157BA" w:rsidRPr="00834876" w:rsidRDefault="00A157BA" w:rsidP="00A157BA">
      <w:pPr>
        <w:widowControl w:val="0"/>
        <w:adjustRightInd w:val="0"/>
        <w:ind w:right="-1" w:firstLine="567"/>
        <w:jc w:val="both"/>
        <w:rPr>
          <w:sz w:val="22"/>
          <w:szCs w:val="22"/>
        </w:rPr>
      </w:pPr>
    </w:p>
    <w:p w14:paraId="1A60B871" w14:textId="4AC9C94C" w:rsidR="006E14EC" w:rsidRPr="00E32132" w:rsidRDefault="006E14EC" w:rsidP="00F13CC1">
      <w:pPr>
        <w:widowControl w:val="0"/>
        <w:adjustRightInd w:val="0"/>
        <w:ind w:right="-1" w:firstLine="567"/>
        <w:jc w:val="both"/>
      </w:pPr>
      <w:bookmarkStart w:id="0" w:name="_GoBack"/>
      <w:bookmarkEnd w:id="0"/>
      <w:r w:rsidRPr="00E32132"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0B9085C5" w14:textId="77777777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rPr>
          <w:noProof/>
        </w:rPr>
        <w:drawing>
          <wp:anchor distT="0" distB="0" distL="114300" distR="114300" simplePos="0" relativeHeight="251659264" behindDoc="1" locked="0" layoutInCell="1" allowOverlap="1" wp14:anchorId="5F94B876" wp14:editId="366C4BA6">
            <wp:simplePos x="0" y="0"/>
            <wp:positionH relativeFrom="column">
              <wp:posOffset>4051935</wp:posOffset>
            </wp:positionH>
            <wp:positionV relativeFrom="paragraph">
              <wp:posOffset>20320</wp:posOffset>
            </wp:positionV>
            <wp:extent cx="971550" cy="283210"/>
            <wp:effectExtent l="0" t="0" r="0" b="2540"/>
            <wp:wrapThrough wrapText="bothSides">
              <wp:wrapPolygon edited="0">
                <wp:start x="8471" y="0"/>
                <wp:lineTo x="0" y="5812"/>
                <wp:lineTo x="0" y="15982"/>
                <wp:lineTo x="8894" y="20341"/>
                <wp:lineTo x="11012" y="20341"/>
                <wp:lineTo x="21176" y="13076"/>
                <wp:lineTo x="21176" y="5812"/>
                <wp:lineTo x="11012" y="0"/>
                <wp:lineTo x="8471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57778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где:</w:t>
      </w:r>
      <w:r w:rsidRPr="00E32132">
        <w:rPr>
          <w:noProof/>
          <w:position w:val="-28"/>
        </w:rPr>
        <w:t xml:space="preserve"> </w:t>
      </w:r>
    </w:p>
    <w:p w14:paraId="2FB516A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коэффициент вариации;</w:t>
      </w:r>
    </w:p>
    <w:p w14:paraId="5132D943" w14:textId="77777777" w:rsidR="006E14EC" w:rsidRPr="00D26765" w:rsidRDefault="006E14EC" w:rsidP="00F13CC1">
      <w:pPr>
        <w:widowControl w:val="0"/>
        <w:adjustRightInd w:val="0"/>
        <w:ind w:right="-1" w:firstLine="425"/>
        <w:jc w:val="both"/>
      </w:pPr>
      <w:r w:rsidRPr="00E32132">
        <w:rPr>
          <w:noProof/>
          <w:position w:val="-26"/>
        </w:rPr>
        <w:drawing>
          <wp:inline distT="0" distB="0" distL="0" distR="0" wp14:anchorId="1EE8FBF6" wp14:editId="6B16C5D6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среднее квадратичное отклонение;</w:t>
      </w:r>
    </w:p>
    <w:p w14:paraId="26C5BBF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63B088CB" wp14:editId="067CBCE0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указанная в источнике с номером i;</w:t>
      </w:r>
    </w:p>
    <w:p w14:paraId="0AC8469A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&lt;ц&gt; – средняя арифметическая величина цены единицы товара, работы, услуги;</w:t>
      </w:r>
    </w:p>
    <w:p w14:paraId="404935F2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расчете.</w:t>
      </w:r>
    </w:p>
    <w:p w14:paraId="53A76100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</w:p>
    <w:p w14:paraId="57411FE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lastRenderedPageBreak/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871D820" w14:textId="77777777" w:rsidR="006E14EC" w:rsidRPr="00E32132" w:rsidRDefault="006E14EC" w:rsidP="00F13CC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4"/>
        </w:rPr>
        <w:drawing>
          <wp:inline distT="0" distB="0" distL="0" distR="0" wp14:anchorId="7A668AC7" wp14:editId="4AE6F758">
            <wp:extent cx="1590675" cy="322580"/>
            <wp:effectExtent l="0" t="0" r="952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,</w:t>
      </w:r>
    </w:p>
    <w:p w14:paraId="427D437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 xml:space="preserve">где: </w:t>
      </w:r>
      <w:r w:rsidRPr="00E32132">
        <w:rPr>
          <w:noProof/>
          <w:position w:val="-10"/>
        </w:rPr>
        <w:drawing>
          <wp:inline distT="0" distB="0" distL="0" distR="0" wp14:anchorId="19ABB8F9" wp14:editId="6BE3DF4D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НМЦК, определяемая методом сопоставимых рыночных цен (анализа рынка);</w:t>
      </w:r>
    </w:p>
    <w:p w14:paraId="5A918E7C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количество (объем) закупаемого товара (работы, услуги);</w:t>
      </w:r>
    </w:p>
    <w:p w14:paraId="1D14009E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расчете;</w:t>
      </w:r>
    </w:p>
    <w:p w14:paraId="23687183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i – номер источника ценовой информации;</w:t>
      </w:r>
    </w:p>
    <w:p w14:paraId="78D76655" w14:textId="77777777" w:rsidR="006E14EC" w:rsidRPr="00E32132" w:rsidRDefault="006E14EC" w:rsidP="00F13CC1">
      <w:pPr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1FFA8BAE" wp14:editId="69CD4BAE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</w:t>
      </w:r>
      <w:r w:rsidRPr="00E32132">
        <w:br/>
        <w:t xml:space="preserve"> и (или) финансовых условий поставок товаров, выполнения работ, оказания услуг.</w:t>
      </w:r>
    </w:p>
    <w:p w14:paraId="6CC40E03" w14:textId="77777777" w:rsidR="00F13CC1" w:rsidRPr="00E32132" w:rsidRDefault="00F13CC1" w:rsidP="003D3F41">
      <w:pPr>
        <w:ind w:left="567"/>
        <w:rPr>
          <w:b/>
          <w:noProof/>
        </w:rPr>
      </w:pPr>
    </w:p>
    <w:p w14:paraId="0E04B2EB" w14:textId="6550ACF9" w:rsidR="0092070D" w:rsidRPr="0092070D" w:rsidRDefault="0092070D" w:rsidP="00D744A0">
      <w:pPr>
        <w:rPr>
          <w:b/>
        </w:rPr>
      </w:pPr>
    </w:p>
    <w:p w14:paraId="6308B0DC" w14:textId="77777777" w:rsidR="0092070D" w:rsidRPr="0092070D" w:rsidRDefault="0092070D" w:rsidP="00D744A0">
      <w:pPr>
        <w:rPr>
          <w:b/>
        </w:rPr>
      </w:pPr>
    </w:p>
    <w:p w14:paraId="474C4046" w14:textId="5827CAFD" w:rsidR="00777AAE" w:rsidRPr="001F4CC8" w:rsidRDefault="00777AAE" w:rsidP="00777AAE">
      <w:pPr>
        <w:jc w:val="both"/>
        <w:rPr>
          <w:b/>
        </w:rPr>
      </w:pPr>
      <w:r w:rsidRPr="001F4CC8">
        <w:rPr>
          <w:b/>
        </w:rPr>
        <w:t>Начальник</w:t>
      </w:r>
      <w:r>
        <w:rPr>
          <w:b/>
        </w:rPr>
        <w:t xml:space="preserve"> </w:t>
      </w:r>
      <w:r w:rsidRPr="001F4CC8">
        <w:rPr>
          <w:b/>
        </w:rPr>
        <w:t xml:space="preserve">отдела материально-технического </w:t>
      </w:r>
    </w:p>
    <w:p w14:paraId="534A9864" w14:textId="77777777" w:rsidR="00777AAE" w:rsidRPr="001F4CC8" w:rsidRDefault="00777AAE" w:rsidP="00777AAE">
      <w:pPr>
        <w:jc w:val="both"/>
        <w:rPr>
          <w:b/>
          <w:color w:val="000000"/>
        </w:rPr>
      </w:pPr>
      <w:r w:rsidRPr="001F4CC8">
        <w:rPr>
          <w:b/>
        </w:rPr>
        <w:t xml:space="preserve">обеспечения </w:t>
      </w:r>
      <w:r w:rsidRPr="001F4CC8">
        <w:rPr>
          <w:b/>
          <w:color w:val="000000"/>
        </w:rPr>
        <w:t xml:space="preserve">Комитета по вопросам </w:t>
      </w:r>
    </w:p>
    <w:p w14:paraId="6FC521CC" w14:textId="77777777" w:rsidR="00777AAE" w:rsidRPr="00B52ACD" w:rsidRDefault="00777AAE" w:rsidP="00777AAE">
      <w:pPr>
        <w:jc w:val="both"/>
        <w:rPr>
          <w:sz w:val="22"/>
        </w:rPr>
      </w:pPr>
      <w:r w:rsidRPr="001F4CC8">
        <w:rPr>
          <w:b/>
          <w:color w:val="000000"/>
        </w:rPr>
        <w:t>законности, правопорядка и безопасности</w:t>
      </w:r>
      <w:r w:rsidRPr="001F4CC8">
        <w:rPr>
          <w:b/>
        </w:rPr>
        <w:t xml:space="preserve">                                                                                                                         С.А. Меньшиков</w:t>
      </w:r>
    </w:p>
    <w:p w14:paraId="7F50F6A6" w14:textId="2F6DC3BA" w:rsidR="00633E24" w:rsidRPr="0092070D" w:rsidRDefault="00633E24" w:rsidP="00777AAE"/>
    <w:sectPr w:rsidR="00633E24" w:rsidRPr="0092070D" w:rsidSect="00B65E1F">
      <w:pgSz w:w="16838" w:h="11906" w:orient="landscape"/>
      <w:pgMar w:top="1418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1DEC0" w14:textId="77777777" w:rsidR="000E3F14" w:rsidRDefault="000E3F14" w:rsidP="006621A2">
      <w:r>
        <w:separator/>
      </w:r>
    </w:p>
  </w:endnote>
  <w:endnote w:type="continuationSeparator" w:id="0">
    <w:p w14:paraId="5E9B795E" w14:textId="77777777" w:rsidR="000E3F14" w:rsidRDefault="000E3F14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41A5A" w14:textId="77777777" w:rsidR="000E3F14" w:rsidRDefault="000E3F14" w:rsidP="006621A2">
      <w:r>
        <w:separator/>
      </w:r>
    </w:p>
  </w:footnote>
  <w:footnote w:type="continuationSeparator" w:id="0">
    <w:p w14:paraId="25140893" w14:textId="77777777" w:rsidR="000E3F14" w:rsidRDefault="000E3F14" w:rsidP="0066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0623E"/>
    <w:rsid w:val="00013475"/>
    <w:rsid w:val="00020DFF"/>
    <w:rsid w:val="00031324"/>
    <w:rsid w:val="00065FDF"/>
    <w:rsid w:val="00081D1C"/>
    <w:rsid w:val="000855B5"/>
    <w:rsid w:val="0009534B"/>
    <w:rsid w:val="000B0D7D"/>
    <w:rsid w:val="000E3F14"/>
    <w:rsid w:val="00100783"/>
    <w:rsid w:val="00111FCC"/>
    <w:rsid w:val="00113F07"/>
    <w:rsid w:val="00132DE9"/>
    <w:rsid w:val="00140133"/>
    <w:rsid w:val="001552A4"/>
    <w:rsid w:val="00173F1E"/>
    <w:rsid w:val="001A125B"/>
    <w:rsid w:val="001D751D"/>
    <w:rsid w:val="001E5E2F"/>
    <w:rsid w:val="001E7A76"/>
    <w:rsid w:val="001F4806"/>
    <w:rsid w:val="00203B43"/>
    <w:rsid w:val="00240463"/>
    <w:rsid w:val="00241A50"/>
    <w:rsid w:val="00255869"/>
    <w:rsid w:val="00262A74"/>
    <w:rsid w:val="00263156"/>
    <w:rsid w:val="002810D8"/>
    <w:rsid w:val="00281FB8"/>
    <w:rsid w:val="002937E9"/>
    <w:rsid w:val="002A004B"/>
    <w:rsid w:val="002A3C70"/>
    <w:rsid w:val="002B0A1B"/>
    <w:rsid w:val="002B1A60"/>
    <w:rsid w:val="002C4CCD"/>
    <w:rsid w:val="002E3FFD"/>
    <w:rsid w:val="002F1ACA"/>
    <w:rsid w:val="002F3499"/>
    <w:rsid w:val="00307816"/>
    <w:rsid w:val="00322D19"/>
    <w:rsid w:val="003257FE"/>
    <w:rsid w:val="00326CE1"/>
    <w:rsid w:val="00331E57"/>
    <w:rsid w:val="00352414"/>
    <w:rsid w:val="00361F30"/>
    <w:rsid w:val="00380ADD"/>
    <w:rsid w:val="00384B5C"/>
    <w:rsid w:val="003D1EB5"/>
    <w:rsid w:val="003D3F41"/>
    <w:rsid w:val="003E32D5"/>
    <w:rsid w:val="00427448"/>
    <w:rsid w:val="00441D60"/>
    <w:rsid w:val="004476E0"/>
    <w:rsid w:val="004558C1"/>
    <w:rsid w:val="004625AC"/>
    <w:rsid w:val="00477237"/>
    <w:rsid w:val="00477664"/>
    <w:rsid w:val="00480BC5"/>
    <w:rsid w:val="00494524"/>
    <w:rsid w:val="004C3F9D"/>
    <w:rsid w:val="004E1B32"/>
    <w:rsid w:val="0050156F"/>
    <w:rsid w:val="005307EC"/>
    <w:rsid w:val="005319D3"/>
    <w:rsid w:val="00533910"/>
    <w:rsid w:val="005420CD"/>
    <w:rsid w:val="00543973"/>
    <w:rsid w:val="00580D74"/>
    <w:rsid w:val="0059249A"/>
    <w:rsid w:val="005B3A28"/>
    <w:rsid w:val="005C1FDE"/>
    <w:rsid w:val="005C4833"/>
    <w:rsid w:val="005C6E83"/>
    <w:rsid w:val="00605E73"/>
    <w:rsid w:val="006123FA"/>
    <w:rsid w:val="00615E34"/>
    <w:rsid w:val="00633E24"/>
    <w:rsid w:val="00645334"/>
    <w:rsid w:val="006621A2"/>
    <w:rsid w:val="006737AA"/>
    <w:rsid w:val="006776FC"/>
    <w:rsid w:val="00682BB2"/>
    <w:rsid w:val="006958A7"/>
    <w:rsid w:val="006B4865"/>
    <w:rsid w:val="006C0FD8"/>
    <w:rsid w:val="006C4A8E"/>
    <w:rsid w:val="006C4EF6"/>
    <w:rsid w:val="006C6A93"/>
    <w:rsid w:val="006D447A"/>
    <w:rsid w:val="006E027F"/>
    <w:rsid w:val="006E14EC"/>
    <w:rsid w:val="006E31E2"/>
    <w:rsid w:val="007070A3"/>
    <w:rsid w:val="0073378A"/>
    <w:rsid w:val="00741C28"/>
    <w:rsid w:val="00754F9A"/>
    <w:rsid w:val="0075551A"/>
    <w:rsid w:val="00762A6C"/>
    <w:rsid w:val="0077262A"/>
    <w:rsid w:val="00777AAE"/>
    <w:rsid w:val="007A29D9"/>
    <w:rsid w:val="007A5086"/>
    <w:rsid w:val="007A50CD"/>
    <w:rsid w:val="007C1173"/>
    <w:rsid w:val="007D3741"/>
    <w:rsid w:val="007F4B19"/>
    <w:rsid w:val="00804772"/>
    <w:rsid w:val="00823BCD"/>
    <w:rsid w:val="00834876"/>
    <w:rsid w:val="008355E9"/>
    <w:rsid w:val="008448A8"/>
    <w:rsid w:val="00874AC9"/>
    <w:rsid w:val="008A0B78"/>
    <w:rsid w:val="008A40AB"/>
    <w:rsid w:val="008C7421"/>
    <w:rsid w:val="008D35DE"/>
    <w:rsid w:val="008D35E5"/>
    <w:rsid w:val="008E635F"/>
    <w:rsid w:val="0092070D"/>
    <w:rsid w:val="00931253"/>
    <w:rsid w:val="00934FA6"/>
    <w:rsid w:val="009403FD"/>
    <w:rsid w:val="00947AD7"/>
    <w:rsid w:val="00954711"/>
    <w:rsid w:val="00980CB2"/>
    <w:rsid w:val="00980D27"/>
    <w:rsid w:val="00982192"/>
    <w:rsid w:val="00982BAF"/>
    <w:rsid w:val="009958F9"/>
    <w:rsid w:val="009A140C"/>
    <w:rsid w:val="009C739F"/>
    <w:rsid w:val="009D3350"/>
    <w:rsid w:val="009F7DBC"/>
    <w:rsid w:val="00A1035C"/>
    <w:rsid w:val="00A157BA"/>
    <w:rsid w:val="00A15904"/>
    <w:rsid w:val="00A24F3B"/>
    <w:rsid w:val="00A52140"/>
    <w:rsid w:val="00A54784"/>
    <w:rsid w:val="00A54874"/>
    <w:rsid w:val="00A55658"/>
    <w:rsid w:val="00A738D9"/>
    <w:rsid w:val="00AA60B0"/>
    <w:rsid w:val="00AA6D94"/>
    <w:rsid w:val="00AB1943"/>
    <w:rsid w:val="00AE324E"/>
    <w:rsid w:val="00AF2155"/>
    <w:rsid w:val="00AF4039"/>
    <w:rsid w:val="00B0470F"/>
    <w:rsid w:val="00B425AC"/>
    <w:rsid w:val="00B61D44"/>
    <w:rsid w:val="00B65E1F"/>
    <w:rsid w:val="00B72099"/>
    <w:rsid w:val="00B756B5"/>
    <w:rsid w:val="00B90C4A"/>
    <w:rsid w:val="00BB3D8F"/>
    <w:rsid w:val="00BB41FA"/>
    <w:rsid w:val="00BC1689"/>
    <w:rsid w:val="00BC57BB"/>
    <w:rsid w:val="00BE2ED2"/>
    <w:rsid w:val="00BF1D70"/>
    <w:rsid w:val="00C0794D"/>
    <w:rsid w:val="00C07B4E"/>
    <w:rsid w:val="00C719E2"/>
    <w:rsid w:val="00C86DAF"/>
    <w:rsid w:val="00C9171D"/>
    <w:rsid w:val="00C95D6E"/>
    <w:rsid w:val="00CA3333"/>
    <w:rsid w:val="00CC20DA"/>
    <w:rsid w:val="00CD5ED9"/>
    <w:rsid w:val="00CE12FC"/>
    <w:rsid w:val="00CF2332"/>
    <w:rsid w:val="00CF5552"/>
    <w:rsid w:val="00CF7B9F"/>
    <w:rsid w:val="00D12F4A"/>
    <w:rsid w:val="00D130A1"/>
    <w:rsid w:val="00D1676E"/>
    <w:rsid w:val="00D171D5"/>
    <w:rsid w:val="00D26765"/>
    <w:rsid w:val="00D4283A"/>
    <w:rsid w:val="00D50F79"/>
    <w:rsid w:val="00D574F8"/>
    <w:rsid w:val="00D65AFA"/>
    <w:rsid w:val="00D731DA"/>
    <w:rsid w:val="00D744A0"/>
    <w:rsid w:val="00D84E11"/>
    <w:rsid w:val="00D91A74"/>
    <w:rsid w:val="00DA45C1"/>
    <w:rsid w:val="00DC3346"/>
    <w:rsid w:val="00DE4673"/>
    <w:rsid w:val="00DF32EF"/>
    <w:rsid w:val="00E11BA1"/>
    <w:rsid w:val="00E26530"/>
    <w:rsid w:val="00E31671"/>
    <w:rsid w:val="00E32132"/>
    <w:rsid w:val="00E34CAE"/>
    <w:rsid w:val="00E42616"/>
    <w:rsid w:val="00E433A6"/>
    <w:rsid w:val="00E614BE"/>
    <w:rsid w:val="00E87E21"/>
    <w:rsid w:val="00E92E8D"/>
    <w:rsid w:val="00EA0BB1"/>
    <w:rsid w:val="00EA7B8C"/>
    <w:rsid w:val="00EC0D6B"/>
    <w:rsid w:val="00EC2BEA"/>
    <w:rsid w:val="00ED69ED"/>
    <w:rsid w:val="00ED72C0"/>
    <w:rsid w:val="00F13CC1"/>
    <w:rsid w:val="00F16E5F"/>
    <w:rsid w:val="00F30BD8"/>
    <w:rsid w:val="00F37124"/>
    <w:rsid w:val="00F422C9"/>
    <w:rsid w:val="00F61576"/>
    <w:rsid w:val="00F62894"/>
    <w:rsid w:val="00F82602"/>
    <w:rsid w:val="00FA07F7"/>
    <w:rsid w:val="00FA5A4B"/>
    <w:rsid w:val="00FB050E"/>
    <w:rsid w:val="00FC339A"/>
    <w:rsid w:val="00FD57B5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8BD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B194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11FCC"/>
    <w:rPr>
      <w:color w:val="954F72" w:themeColor="followedHyperlink"/>
      <w:u w:val="single"/>
    </w:rPr>
  </w:style>
  <w:style w:type="paragraph" w:customStyle="1" w:styleId="ConsPlusTitle">
    <w:name w:val="ConsPlusTitle"/>
    <w:rsid w:val="00D91A7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kern w:val="2"/>
      <w:sz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contract/contractCard/common-info.html?reestrNumber=2590426206225000097" TargetMode="Externa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hyperlink" Target="https://ultrasolarblock.ru/catalog/arkhitekturnye_plenki/dekorativnye_plenki/ad_220_matovyy/?ysclid=mocsrljyue64627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larblock.ru/product/white-matt-vlt-40.htm?white-matte-35&amp;etext=2202.qw__YjVa92ps3lL9NXJWpY351JoTmUvUSauKV4XqcQyvplQLFGMXi7rZbKwE6a4QMXJ4QJHvRsYbyppMpkh717CJ48E11_qsfRFSBqF5-N7oG2eC8rIB1ZAxvWlfFs6opytJsMboJ0JFuW-dcb8VPXSc1UY__--o961ZsfWK0gE0LWbL35cdlXEkv5zRbpzTbGhzaXdhcGZ6eGNpZGphaw.65f999f7dac63539cdf048fd3a2adf3c6aec676b&amp;yclid=9032938712847876095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6DDF4-010A-435C-88E8-8F3C54CB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Русилко Инна Владимировна</cp:lastModifiedBy>
  <cp:revision>6</cp:revision>
  <cp:lastPrinted>2026-02-18T13:07:00Z</cp:lastPrinted>
  <dcterms:created xsi:type="dcterms:W3CDTF">2026-04-24T11:04:00Z</dcterms:created>
  <dcterms:modified xsi:type="dcterms:W3CDTF">2026-04-24T12:41:00Z</dcterms:modified>
</cp:coreProperties>
</file>